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CEE" w:rsidRPr="00856B79" w:rsidRDefault="00E71CEE" w:rsidP="00E71CEE">
      <w:pPr>
        <w:pStyle w:val="a9"/>
        <w:tabs>
          <w:tab w:val="left" w:pos="6379"/>
        </w:tabs>
        <w:spacing w:before="0"/>
        <w:ind w:left="5387" w:hanging="425"/>
        <w:jc w:val="left"/>
        <w:rPr>
          <w:spacing w:val="-2"/>
        </w:rPr>
      </w:pPr>
      <w:r w:rsidRPr="00856B79">
        <w:rPr>
          <w:spacing w:val="-2"/>
        </w:rPr>
        <w:t xml:space="preserve">Приложение </w:t>
      </w:r>
    </w:p>
    <w:p w:rsidR="00E71CEE" w:rsidRPr="00856B79" w:rsidRDefault="00E71CEE" w:rsidP="00E71CEE">
      <w:pPr>
        <w:pStyle w:val="a9"/>
        <w:tabs>
          <w:tab w:val="left" w:pos="6379"/>
        </w:tabs>
        <w:spacing w:before="0"/>
        <w:ind w:left="5387" w:hanging="425"/>
        <w:jc w:val="left"/>
        <w:rPr>
          <w:spacing w:val="-2"/>
        </w:rPr>
      </w:pPr>
      <w:r w:rsidRPr="00856B79">
        <w:rPr>
          <w:spacing w:val="-2"/>
        </w:rPr>
        <w:t xml:space="preserve">к распоряжению Администрации </w:t>
      </w:r>
    </w:p>
    <w:p w:rsidR="00E71CEE" w:rsidRPr="00856B79" w:rsidRDefault="00720D19" w:rsidP="00E71CEE">
      <w:pPr>
        <w:pStyle w:val="a9"/>
        <w:tabs>
          <w:tab w:val="left" w:pos="6379"/>
        </w:tabs>
        <w:spacing w:before="0"/>
        <w:ind w:left="5103" w:hanging="141"/>
        <w:jc w:val="left"/>
        <w:rPr>
          <w:spacing w:val="-2"/>
        </w:rPr>
      </w:pPr>
      <w:r>
        <w:rPr>
          <w:spacing w:val="-2"/>
        </w:rPr>
        <w:t>города Норильска от 01.06.2026</w:t>
      </w:r>
      <w:bookmarkStart w:id="0" w:name="_GoBack"/>
      <w:bookmarkEnd w:id="0"/>
      <w:r>
        <w:rPr>
          <w:spacing w:val="-2"/>
        </w:rPr>
        <w:t xml:space="preserve"> № 3454</w:t>
      </w:r>
    </w:p>
    <w:p w:rsidR="00E71CEE" w:rsidRPr="00856B79" w:rsidRDefault="00E71CEE" w:rsidP="00E71CEE">
      <w:pPr>
        <w:pStyle w:val="a9"/>
        <w:tabs>
          <w:tab w:val="left" w:pos="6379"/>
        </w:tabs>
        <w:spacing w:before="0"/>
        <w:ind w:left="5103" w:hanging="141"/>
        <w:jc w:val="left"/>
        <w:rPr>
          <w:spacing w:val="-2"/>
        </w:rPr>
      </w:pPr>
    </w:p>
    <w:p w:rsidR="00824BF9" w:rsidRPr="00856B79" w:rsidRDefault="00292C04" w:rsidP="00E71CEE">
      <w:pPr>
        <w:pStyle w:val="a9"/>
        <w:tabs>
          <w:tab w:val="left" w:pos="6379"/>
        </w:tabs>
        <w:spacing w:before="0"/>
        <w:ind w:left="5103" w:hanging="141"/>
        <w:jc w:val="left"/>
        <w:rPr>
          <w:spacing w:val="-2"/>
        </w:rPr>
      </w:pPr>
      <w:r w:rsidRPr="00856B79">
        <w:rPr>
          <w:spacing w:val="-2"/>
        </w:rPr>
        <w:t xml:space="preserve">Приложение № 1 </w:t>
      </w:r>
    </w:p>
    <w:p w:rsidR="00824BF9" w:rsidRPr="00856B79" w:rsidRDefault="00292C04" w:rsidP="00E71CEE">
      <w:pPr>
        <w:pStyle w:val="a9"/>
        <w:tabs>
          <w:tab w:val="left" w:pos="6379"/>
        </w:tabs>
        <w:spacing w:before="0"/>
        <w:ind w:left="5103" w:hanging="141"/>
        <w:jc w:val="left"/>
        <w:rPr>
          <w:spacing w:val="-2"/>
        </w:rPr>
      </w:pPr>
      <w:r w:rsidRPr="00856B79">
        <w:rPr>
          <w:spacing w:val="-2"/>
        </w:rPr>
        <w:t xml:space="preserve">к распоряжению Администрации </w:t>
      </w:r>
    </w:p>
    <w:p w:rsidR="00292C04" w:rsidRPr="00856B79" w:rsidRDefault="00292C04" w:rsidP="00E71CEE">
      <w:pPr>
        <w:pStyle w:val="a9"/>
        <w:tabs>
          <w:tab w:val="left" w:pos="6379"/>
        </w:tabs>
        <w:spacing w:before="0"/>
        <w:ind w:left="5245" w:hanging="283"/>
        <w:jc w:val="left"/>
      </w:pPr>
      <w:r w:rsidRPr="00856B79">
        <w:rPr>
          <w:spacing w:val="-2"/>
        </w:rPr>
        <w:t>города Норильска</w:t>
      </w:r>
      <w:r w:rsidR="00FE2861" w:rsidRPr="00856B79">
        <w:rPr>
          <w:spacing w:val="-2"/>
        </w:rPr>
        <w:t xml:space="preserve"> от</w:t>
      </w:r>
      <w:r w:rsidR="00463990">
        <w:rPr>
          <w:spacing w:val="-2"/>
        </w:rPr>
        <w:t xml:space="preserve"> </w:t>
      </w:r>
      <w:r w:rsidR="00E71CEE" w:rsidRPr="00856B79">
        <w:rPr>
          <w:spacing w:val="-2"/>
        </w:rPr>
        <w:t>10.09.2025 № 4168</w:t>
      </w:r>
    </w:p>
    <w:p w:rsidR="00292C04" w:rsidRPr="00856B79" w:rsidRDefault="00292C04" w:rsidP="00FC3E4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71CEE" w:rsidRPr="00D77A85" w:rsidRDefault="00E71CEE" w:rsidP="00FC3E4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C3E40" w:rsidRPr="00D77A85" w:rsidRDefault="00FC3E40" w:rsidP="00FC3E4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77A85">
        <w:rPr>
          <w:rFonts w:ascii="Times New Roman" w:hAnsi="Times New Roman" w:cs="Times New Roman"/>
          <w:sz w:val="26"/>
          <w:szCs w:val="26"/>
        </w:rPr>
        <w:t>ЗАДАНИЕ</w:t>
      </w:r>
    </w:p>
    <w:p w:rsidR="0075610E" w:rsidRPr="00D77A85" w:rsidRDefault="00BF02E3" w:rsidP="00FE2861">
      <w:pPr>
        <w:jc w:val="center"/>
        <w:rPr>
          <w:rFonts w:ascii="Times New Roman" w:hAnsi="Times New Roman" w:cs="Times New Roman"/>
          <w:spacing w:val="-13"/>
          <w:sz w:val="26"/>
          <w:szCs w:val="26"/>
        </w:rPr>
      </w:pPr>
      <w:r w:rsidRPr="00D77A85">
        <w:rPr>
          <w:rFonts w:ascii="Times New Roman" w:hAnsi="Times New Roman" w:cs="Times New Roman"/>
          <w:sz w:val="26"/>
          <w:szCs w:val="26"/>
        </w:rPr>
        <w:t xml:space="preserve">на разработку </w:t>
      </w:r>
      <w:r w:rsidR="00FE2861" w:rsidRPr="00D77A85">
        <w:rPr>
          <w:rFonts w:ascii="Times New Roman" w:hAnsi="Times New Roman" w:cs="Times New Roman"/>
          <w:sz w:val="26"/>
          <w:szCs w:val="26"/>
        </w:rPr>
        <w:t>документаци</w:t>
      </w:r>
      <w:r w:rsidR="00D77A85" w:rsidRPr="00D77A85">
        <w:rPr>
          <w:rFonts w:ascii="Times New Roman" w:hAnsi="Times New Roman" w:cs="Times New Roman"/>
          <w:sz w:val="26"/>
          <w:szCs w:val="26"/>
        </w:rPr>
        <w:t>и</w:t>
      </w:r>
      <w:r w:rsidR="00FE2861" w:rsidRPr="00D77A85">
        <w:rPr>
          <w:rFonts w:ascii="Times New Roman" w:hAnsi="Times New Roman" w:cs="Times New Roman"/>
          <w:sz w:val="26"/>
          <w:szCs w:val="26"/>
        </w:rPr>
        <w:t xml:space="preserve"> по планировке территории (проект межевания территории)</w:t>
      </w:r>
      <w:r w:rsidR="00FE2861" w:rsidRPr="00D77A85">
        <w:t xml:space="preserve"> </w:t>
      </w:r>
      <w:r w:rsidR="00D77A85" w:rsidRPr="00B63E1F">
        <w:rPr>
          <w:rFonts w:ascii="Times New Roman" w:hAnsi="Times New Roman" w:cs="Times New Roman"/>
          <w:sz w:val="26"/>
          <w:szCs w:val="26"/>
        </w:rPr>
        <w:t xml:space="preserve">в городском округе город Норильск, район Талнах, в части территории, </w:t>
      </w:r>
      <w:r w:rsidR="00D77A85" w:rsidRPr="00B63E1F">
        <w:rPr>
          <w:rFonts w:ascii="Times New Roman" w:hAnsi="Times New Roman" w:cs="Times New Roman"/>
          <w:spacing w:val="1"/>
          <w:sz w:val="26"/>
          <w:szCs w:val="26"/>
        </w:rPr>
        <w:t xml:space="preserve">ограниченной улицей Бауманской и улицей </w:t>
      </w:r>
      <w:r w:rsidR="00740818" w:rsidRPr="00B63E1F">
        <w:rPr>
          <w:rFonts w:ascii="Times New Roman" w:hAnsi="Times New Roman" w:cs="Times New Roman"/>
          <w:spacing w:val="1"/>
          <w:sz w:val="26"/>
          <w:szCs w:val="26"/>
        </w:rPr>
        <w:t>Пионе</w:t>
      </w:r>
      <w:r w:rsidR="00740818">
        <w:rPr>
          <w:rFonts w:ascii="Times New Roman" w:hAnsi="Times New Roman" w:cs="Times New Roman"/>
          <w:spacing w:val="1"/>
          <w:sz w:val="26"/>
          <w:szCs w:val="26"/>
        </w:rPr>
        <w:t>рской</w:t>
      </w:r>
    </w:p>
    <w:p w:rsidR="00FC3E40" w:rsidRPr="00D77A85" w:rsidRDefault="00FC3E40" w:rsidP="00170DF0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D77A85" w:rsidRPr="00D77A85" w:rsidTr="00FE2861">
        <w:trPr>
          <w:trHeight w:val="653"/>
        </w:trPr>
        <w:tc>
          <w:tcPr>
            <w:tcW w:w="4248" w:type="dxa"/>
            <w:vAlign w:val="center"/>
          </w:tcPr>
          <w:p w:rsidR="00FC3E40" w:rsidRPr="00D77A85" w:rsidRDefault="00FC3E40" w:rsidP="00FC3E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5096" w:type="dxa"/>
            <w:vAlign w:val="center"/>
          </w:tcPr>
          <w:p w:rsidR="00FC3E40" w:rsidRPr="00D77A85" w:rsidRDefault="00FC3E40" w:rsidP="00FC3E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Содержание</w:t>
            </w:r>
          </w:p>
        </w:tc>
      </w:tr>
      <w:tr w:rsidR="00D77A85" w:rsidRPr="00D77A85" w:rsidTr="00FE2861">
        <w:tc>
          <w:tcPr>
            <w:tcW w:w="4248" w:type="dxa"/>
            <w:vAlign w:val="center"/>
          </w:tcPr>
          <w:p w:rsidR="00182699" w:rsidRPr="00D77A85" w:rsidRDefault="00182699" w:rsidP="001826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1. Вид разрабатываемой документации по планировке территории</w:t>
            </w:r>
          </w:p>
        </w:tc>
        <w:tc>
          <w:tcPr>
            <w:tcW w:w="5096" w:type="dxa"/>
            <w:vAlign w:val="center"/>
          </w:tcPr>
          <w:p w:rsidR="00182699" w:rsidRPr="00D77A85" w:rsidRDefault="00AF242B" w:rsidP="00AF24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Проект межевания территории в виде отдельного документа</w:t>
            </w:r>
          </w:p>
        </w:tc>
      </w:tr>
      <w:tr w:rsidR="00D77A85" w:rsidRPr="00D77A85" w:rsidTr="00FE2861">
        <w:tc>
          <w:tcPr>
            <w:tcW w:w="4248" w:type="dxa"/>
            <w:vAlign w:val="center"/>
          </w:tcPr>
          <w:p w:rsidR="00FC3E40" w:rsidRPr="00D77A85" w:rsidRDefault="00FC3E40" w:rsidP="006536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AF242B" w:rsidRPr="00D77A85">
              <w:rPr>
                <w:rFonts w:ascii="Times New Roman" w:hAnsi="Times New Roman" w:cs="Times New Roman"/>
                <w:sz w:val="26"/>
                <w:szCs w:val="26"/>
              </w:rPr>
              <w:t>Инициатор подготовки документации по планировке территории</w:t>
            </w:r>
          </w:p>
        </w:tc>
        <w:tc>
          <w:tcPr>
            <w:tcW w:w="5096" w:type="dxa"/>
            <w:vAlign w:val="center"/>
          </w:tcPr>
          <w:p w:rsidR="006D1504" w:rsidRDefault="008117EA" w:rsidP="00F839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117EA">
              <w:rPr>
                <w:rFonts w:ascii="Times New Roman" w:hAnsi="Times New Roman" w:cs="Times New Roman"/>
                <w:sz w:val="26"/>
                <w:szCs w:val="26"/>
              </w:rPr>
              <w:t>Шукуров</w:t>
            </w:r>
            <w:proofErr w:type="spellEnd"/>
            <w:r w:rsidRPr="008117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117EA">
              <w:rPr>
                <w:rFonts w:ascii="Times New Roman" w:hAnsi="Times New Roman" w:cs="Times New Roman"/>
                <w:sz w:val="26"/>
                <w:szCs w:val="26"/>
              </w:rPr>
              <w:t>Нюсред</w:t>
            </w:r>
            <w:proofErr w:type="spellEnd"/>
            <w:r w:rsidRPr="008117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117EA">
              <w:rPr>
                <w:rFonts w:ascii="Times New Roman" w:hAnsi="Times New Roman" w:cs="Times New Roman"/>
                <w:sz w:val="26"/>
                <w:szCs w:val="26"/>
              </w:rPr>
              <w:t>Якубалиевич</w:t>
            </w:r>
            <w:proofErr w:type="spellEnd"/>
          </w:p>
          <w:p w:rsidR="003813B5" w:rsidRDefault="003813B5" w:rsidP="00F839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 места регистрации: Ленинградская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р-н Ломоносовский, п. Аннино, ул. Благодатная, д. 5;</w:t>
            </w:r>
          </w:p>
          <w:p w:rsidR="003813B5" w:rsidRDefault="003813B5" w:rsidP="00F839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 РФ</w:t>
            </w:r>
            <w:r w:rsidR="00843471">
              <w:rPr>
                <w:rFonts w:ascii="Times New Roman" w:hAnsi="Times New Roman" w:cs="Times New Roman"/>
                <w:sz w:val="26"/>
                <w:szCs w:val="26"/>
              </w:rPr>
              <w:t xml:space="preserve">: серия 4021 номер 941487, выдан: ГУ МВД России по г. Санкт-Петербургу и Ленинградской области 21.10.2021, код подразделения 780-043; </w:t>
            </w:r>
          </w:p>
          <w:p w:rsidR="00843471" w:rsidRPr="00843471" w:rsidRDefault="00843471" w:rsidP="00F839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r w:rsidRPr="00D20A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почта: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lensovet</w:t>
            </w:r>
            <w:proofErr w:type="spellEnd"/>
            <w:r w:rsidRPr="00D20A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ko</w:t>
            </w:r>
            <w:proofErr w:type="spellEnd"/>
            <w:r w:rsidRPr="00D20A0F">
              <w:rPr>
                <w:rFonts w:ascii="Times New Roman" w:hAnsi="Times New Roman" w:cs="Times New Roman"/>
                <w:sz w:val="26"/>
                <w:szCs w:val="26"/>
              </w:rPr>
              <w:t>38@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gmail</w:t>
            </w:r>
            <w:proofErr w:type="spellEnd"/>
            <w:r w:rsidRPr="00D20A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com</w:t>
            </w:r>
          </w:p>
          <w:p w:rsidR="003813B5" w:rsidRPr="00D77A85" w:rsidRDefault="003813B5" w:rsidP="00F839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7A85" w:rsidRPr="00D77A85" w:rsidTr="00FE2861">
        <w:tc>
          <w:tcPr>
            <w:tcW w:w="4248" w:type="dxa"/>
            <w:vAlign w:val="center"/>
          </w:tcPr>
          <w:p w:rsidR="00FC3E40" w:rsidRPr="00D77A85" w:rsidRDefault="00FC3E40" w:rsidP="004269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AF242B" w:rsidRPr="00D77A85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5096" w:type="dxa"/>
            <w:vAlign w:val="center"/>
          </w:tcPr>
          <w:p w:rsidR="00843471" w:rsidRDefault="00843471" w:rsidP="008434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Средства </w:t>
            </w:r>
            <w:proofErr w:type="spellStart"/>
            <w:r w:rsidRPr="008117EA">
              <w:rPr>
                <w:rFonts w:ascii="Times New Roman" w:hAnsi="Times New Roman" w:cs="Times New Roman"/>
                <w:sz w:val="26"/>
                <w:szCs w:val="26"/>
              </w:rPr>
              <w:t>Шукуров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spellEnd"/>
            <w:r w:rsidRPr="008117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117EA">
              <w:rPr>
                <w:rFonts w:ascii="Times New Roman" w:hAnsi="Times New Roman" w:cs="Times New Roman"/>
                <w:sz w:val="26"/>
                <w:szCs w:val="26"/>
              </w:rPr>
              <w:t>Нюсред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spellEnd"/>
            <w:r w:rsidRPr="008117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117EA">
              <w:rPr>
                <w:rFonts w:ascii="Times New Roman" w:hAnsi="Times New Roman" w:cs="Times New Roman"/>
                <w:sz w:val="26"/>
                <w:szCs w:val="26"/>
              </w:rPr>
              <w:t>Якубалиевич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spellEnd"/>
          </w:p>
          <w:p w:rsidR="00FC3E40" w:rsidRPr="00D77A85" w:rsidRDefault="00FC3E40" w:rsidP="00442A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7A85" w:rsidRPr="00D77A85" w:rsidTr="00FE2861">
        <w:tc>
          <w:tcPr>
            <w:tcW w:w="4248" w:type="dxa"/>
            <w:vAlign w:val="center"/>
          </w:tcPr>
          <w:p w:rsidR="00AF242B" w:rsidRPr="00D77A85" w:rsidRDefault="00AF242B" w:rsidP="004269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4. 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5096" w:type="dxa"/>
            <w:vAlign w:val="center"/>
          </w:tcPr>
          <w:p w:rsidR="00AF242B" w:rsidRPr="00D77A85" w:rsidRDefault="00AF242B" w:rsidP="00442A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Не планируется к размещению объекта капитального строительства</w:t>
            </w:r>
          </w:p>
        </w:tc>
      </w:tr>
      <w:tr w:rsidR="00D77A85" w:rsidRPr="00D77A85" w:rsidTr="00FE2861">
        <w:tc>
          <w:tcPr>
            <w:tcW w:w="4248" w:type="dxa"/>
            <w:vAlign w:val="center"/>
          </w:tcPr>
          <w:p w:rsidR="00FC3E40" w:rsidRPr="00D77A85" w:rsidRDefault="00FC4463" w:rsidP="00FE28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C3E40"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3813B5" w:rsidRPr="003813B5">
              <w:rPr>
                <w:rFonts w:ascii="Times New Roman" w:hAnsi="Times New Roman" w:cs="Times New Roman"/>
                <w:sz w:val="26"/>
                <w:szCs w:val="26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5096" w:type="dxa"/>
            <w:vAlign w:val="center"/>
          </w:tcPr>
          <w:p w:rsidR="00E01586" w:rsidRPr="00D77A85" w:rsidRDefault="00FC4463" w:rsidP="007408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AF242B" w:rsidRPr="00D77A85">
              <w:rPr>
                <w:rFonts w:ascii="Times New Roman" w:hAnsi="Times New Roman" w:cs="Times New Roman"/>
                <w:sz w:val="26"/>
                <w:szCs w:val="26"/>
              </w:rPr>
              <w:t>ородско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="00AF242B"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 округ город Норильск, район Талнах,  в части территории ограниченной улицей Бауманской и улицей Пионер</w:t>
            </w:r>
            <w:r w:rsidR="00740818">
              <w:rPr>
                <w:rFonts w:ascii="Times New Roman" w:hAnsi="Times New Roman" w:cs="Times New Roman"/>
                <w:sz w:val="26"/>
                <w:szCs w:val="26"/>
              </w:rPr>
              <w:t>ской</w:t>
            </w:r>
          </w:p>
        </w:tc>
      </w:tr>
      <w:tr w:rsidR="00D77A85" w:rsidRPr="00D77A85" w:rsidTr="00FE2861">
        <w:tc>
          <w:tcPr>
            <w:tcW w:w="4248" w:type="dxa"/>
            <w:vAlign w:val="center"/>
          </w:tcPr>
          <w:p w:rsidR="00FC3E40" w:rsidRPr="00D77A85" w:rsidRDefault="00FC4463" w:rsidP="006536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  <w:r w:rsidR="00FC3E40" w:rsidRPr="00D77A85">
              <w:rPr>
                <w:rFonts w:ascii="Times New Roman" w:hAnsi="Times New Roman" w:cs="Times New Roman"/>
                <w:sz w:val="26"/>
                <w:szCs w:val="26"/>
              </w:rPr>
              <w:t>. Состав документации по планировке территории</w:t>
            </w:r>
          </w:p>
        </w:tc>
        <w:tc>
          <w:tcPr>
            <w:tcW w:w="5096" w:type="dxa"/>
            <w:vAlign w:val="center"/>
          </w:tcPr>
          <w:p w:rsidR="00E01586" w:rsidRPr="00D77A85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Текстовая часть проекта межевания территории включает в себя:</w:t>
            </w:r>
          </w:p>
          <w:p w:rsidR="00E01586" w:rsidRPr="00D77A85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E01586" w:rsidRPr="00D77A85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E01586" w:rsidRPr="00D77A85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3) вид разрешенного использования образуемых земельных участков в соответствии с проектом планировки территории в случаях, предусмотренных </w:t>
            </w:r>
            <w:r w:rsidR="001C42F9" w:rsidRPr="00D77A85">
              <w:rPr>
                <w:rFonts w:ascii="Times New Roman" w:hAnsi="Times New Roman" w:cs="Times New Roman"/>
                <w:sz w:val="26"/>
                <w:szCs w:val="26"/>
              </w:rPr>
              <w:t>Градостроительным к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одексом</w:t>
            </w:r>
            <w:r w:rsidR="001C42F9"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01586" w:rsidRPr="00D77A85" w:rsidRDefault="001C42F9" w:rsidP="00E0158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E01586"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)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утвержден проект межевания, определяются в соответствии с требованиями к точности определения координат характерных точек границ, установленных в соответствии с 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Градостроительным кодексом Российской Федерации</w:t>
            </w:r>
            <w:r w:rsidR="00E01586"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 для территориальных зон.</w:t>
            </w:r>
          </w:p>
          <w:p w:rsidR="00863CB0" w:rsidRPr="00D77A85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На чертежах межевания территории отображаются:</w:t>
            </w:r>
          </w:p>
          <w:p w:rsidR="00863CB0" w:rsidRPr="00D77A85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75610E" w:rsidRPr="00D77A8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863CB0" w:rsidRPr="00D77A85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  <w:r w:rsidR="0075610E" w:rsidRPr="00D77A8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красные линии, утвержденные в составе проекта планировки территории, или красные линии, утверждаемые, изменяемые проектом межевания территории в соответствии с </w:t>
            </w:r>
            <w:hyperlink r:id="rId4" w:history="1">
              <w:r w:rsidRPr="00D77A85">
                <w:rPr>
                  <w:rFonts w:ascii="Times New Roman" w:hAnsi="Times New Roman" w:cs="Times New Roman"/>
                  <w:sz w:val="26"/>
                  <w:szCs w:val="26"/>
                </w:rPr>
                <w:t>пунктом 2 части 2</w:t>
              </w:r>
            </w:hyperlink>
            <w:r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 статьи</w:t>
            </w:r>
            <w:r w:rsidR="001C42F9"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 43 Градостроительного кодекса Российской Федерации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63CB0" w:rsidRPr="00D77A85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3)</w:t>
            </w:r>
            <w:r w:rsidR="0075610E" w:rsidRPr="00D77A8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линии отступа от красных линий в целях определения мест допустимого размещения зданий, строений, сооружений;</w:t>
            </w:r>
          </w:p>
          <w:p w:rsidR="00863CB0" w:rsidRPr="00D77A85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  <w:r w:rsidR="0075610E" w:rsidRPr="00D77A8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:rsidR="00863CB0" w:rsidRPr="00D77A85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5) границы публичных сервитутов.</w:t>
            </w:r>
          </w:p>
          <w:p w:rsidR="00863CB0" w:rsidRPr="00D77A85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Материалы по обоснованию проекта межевания территории включают в себя чертежи, на которых отображаются:</w:t>
            </w:r>
          </w:p>
          <w:p w:rsidR="00863CB0" w:rsidRPr="00D77A85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75610E" w:rsidRPr="00D77A8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границы существующих земельных участков;</w:t>
            </w:r>
          </w:p>
          <w:p w:rsidR="00863CB0" w:rsidRPr="00D77A85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  <w:r w:rsidR="0075610E" w:rsidRPr="00D77A8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границы зон с особыми условиями использования территорий;</w:t>
            </w:r>
          </w:p>
          <w:p w:rsidR="00FC3E40" w:rsidRPr="00D77A85" w:rsidRDefault="00863CB0" w:rsidP="0075610E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="0075610E" w:rsidRPr="00D77A8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местоположение существующих объектов капитального строительства</w:t>
            </w:r>
            <w:r w:rsidR="001C42F9" w:rsidRPr="00D77A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77A85" w:rsidRPr="00D77A85" w:rsidTr="00FE2861">
        <w:tc>
          <w:tcPr>
            <w:tcW w:w="4248" w:type="dxa"/>
            <w:vAlign w:val="center"/>
          </w:tcPr>
          <w:p w:rsidR="00FC3E40" w:rsidRPr="00D77A85" w:rsidRDefault="00FC4463" w:rsidP="00FE28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  <w:r w:rsidR="00FC3E40"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 ориентировочной площади такой территории</w:t>
            </w:r>
          </w:p>
        </w:tc>
        <w:tc>
          <w:tcPr>
            <w:tcW w:w="5096" w:type="dxa"/>
            <w:vAlign w:val="center"/>
          </w:tcPr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24:55:0202004:18 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24:55:0202004:7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24:55:0202004:41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24:55:0202004:44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24:55:0202004:13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24:55:0000000:49508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24:55:0202004:1259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24:55:0202004:20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24:55:0000000:312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24:55:0000000:84317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24:55:0000000:84328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24:55:0000000:314</w:t>
            </w:r>
          </w:p>
          <w:p w:rsidR="00FC4463" w:rsidRPr="00D77A85" w:rsidRDefault="00FC4463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31D3D" w:rsidRPr="00D77A85" w:rsidRDefault="005337BB" w:rsidP="007561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Style w:val="9pt5"/>
                <w:sz w:val="24"/>
                <w:szCs w:val="24"/>
              </w:rPr>
              <w:t>4.6 га</w:t>
            </w:r>
          </w:p>
        </w:tc>
      </w:tr>
      <w:tr w:rsidR="0041132C" w:rsidRPr="00D77A85" w:rsidTr="00FE2861">
        <w:tc>
          <w:tcPr>
            <w:tcW w:w="4248" w:type="dxa"/>
            <w:vAlign w:val="center"/>
          </w:tcPr>
          <w:p w:rsidR="0041132C" w:rsidRPr="00D77A85" w:rsidRDefault="0041132C" w:rsidP="004113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8. Цель подготовки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документации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 по планировке территории</w:t>
            </w:r>
          </w:p>
        </w:tc>
        <w:tc>
          <w:tcPr>
            <w:tcW w:w="5096" w:type="dxa"/>
            <w:vAlign w:val="center"/>
          </w:tcPr>
          <w:p w:rsidR="0041132C" w:rsidRPr="00D77A85" w:rsidRDefault="0041132C" w:rsidP="004113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Определение местоположения границ планируемого к перераспределению земельн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 участк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ов с кадастровыми номерами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 24:55:0202004:7,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24:55:0202004:41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D42BB">
              <w:rPr>
                <w:rFonts w:ascii="Times New Roman" w:hAnsi="Times New Roman" w:cs="Times New Roman"/>
                <w:sz w:val="26"/>
                <w:szCs w:val="26"/>
              </w:rPr>
              <w:t xml:space="preserve">с землями, находящимися в государственной или муниципальной собственности </w:t>
            </w:r>
            <w:r w:rsidRPr="00D77A85">
              <w:rPr>
                <w:rFonts w:ascii="Times New Roman" w:hAnsi="Times New Roman" w:cs="Times New Roman"/>
                <w:sz w:val="26"/>
                <w:szCs w:val="26"/>
              </w:rPr>
              <w:t>с целью устранения недостатков землепользования в части вклинивания и чересполосицы, с возможностью благоустройства бесхозной территории, не возможной к вовлечению в земельный оборот из-за конфигурации и имеющегося рельефа.</w:t>
            </w:r>
          </w:p>
        </w:tc>
      </w:tr>
    </w:tbl>
    <w:p w:rsidR="00FC3E40" w:rsidRPr="003A4DB8" w:rsidRDefault="00FC3E40" w:rsidP="00FC3E40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FC3E40" w:rsidRPr="003A4DB8" w:rsidSect="00644ABD">
      <w:pgSz w:w="11906" w:h="16838"/>
      <w:pgMar w:top="1135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E40"/>
    <w:rsid w:val="00031D3D"/>
    <w:rsid w:val="000B2075"/>
    <w:rsid w:val="000D69C5"/>
    <w:rsid w:val="00170DF0"/>
    <w:rsid w:val="00182699"/>
    <w:rsid w:val="00191F53"/>
    <w:rsid w:val="001C42F9"/>
    <w:rsid w:val="00200384"/>
    <w:rsid w:val="00255C97"/>
    <w:rsid w:val="00292C04"/>
    <w:rsid w:val="002B6237"/>
    <w:rsid w:val="003069F0"/>
    <w:rsid w:val="0031404B"/>
    <w:rsid w:val="0034719F"/>
    <w:rsid w:val="00380115"/>
    <w:rsid w:val="003813B5"/>
    <w:rsid w:val="003A4DB8"/>
    <w:rsid w:val="003B4C22"/>
    <w:rsid w:val="0041132C"/>
    <w:rsid w:val="004269B1"/>
    <w:rsid w:val="00442A89"/>
    <w:rsid w:val="00463990"/>
    <w:rsid w:val="005337BB"/>
    <w:rsid w:val="00596330"/>
    <w:rsid w:val="005E39FB"/>
    <w:rsid w:val="00644ABD"/>
    <w:rsid w:val="00653629"/>
    <w:rsid w:val="006D1504"/>
    <w:rsid w:val="00720D19"/>
    <w:rsid w:val="00740818"/>
    <w:rsid w:val="007424B3"/>
    <w:rsid w:val="0075610E"/>
    <w:rsid w:val="008117EA"/>
    <w:rsid w:val="0081720D"/>
    <w:rsid w:val="00824BF9"/>
    <w:rsid w:val="00843471"/>
    <w:rsid w:val="00855E8F"/>
    <w:rsid w:val="00856B79"/>
    <w:rsid w:val="008625E7"/>
    <w:rsid w:val="00863CB0"/>
    <w:rsid w:val="008E0399"/>
    <w:rsid w:val="00942998"/>
    <w:rsid w:val="00AB246A"/>
    <w:rsid w:val="00AF242B"/>
    <w:rsid w:val="00B63E1F"/>
    <w:rsid w:val="00BF02E3"/>
    <w:rsid w:val="00C82124"/>
    <w:rsid w:val="00D20A0F"/>
    <w:rsid w:val="00D77A85"/>
    <w:rsid w:val="00DB0497"/>
    <w:rsid w:val="00E01586"/>
    <w:rsid w:val="00E71CEE"/>
    <w:rsid w:val="00F103B5"/>
    <w:rsid w:val="00F839E1"/>
    <w:rsid w:val="00F9314F"/>
    <w:rsid w:val="00FC3E40"/>
    <w:rsid w:val="00FC4463"/>
    <w:rsid w:val="00FD3292"/>
    <w:rsid w:val="00FE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C647E5-5576-475C-A6B6-17C94311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3E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39"/>
    <w:rsid w:val="00FC3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3E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6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6237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1"/>
    <w:qFormat/>
    <w:rsid w:val="00442A89"/>
    <w:pPr>
      <w:widowControl w:val="0"/>
      <w:autoSpaceDE w:val="0"/>
      <w:autoSpaceDN w:val="0"/>
      <w:spacing w:before="1" w:after="0" w:line="240" w:lineRule="auto"/>
      <w:ind w:hanging="1"/>
    </w:pPr>
    <w:rPr>
      <w:rFonts w:ascii="Calibri" w:eastAsia="Calibri" w:hAnsi="Calibri" w:cs="Calibri"/>
    </w:rPr>
  </w:style>
  <w:style w:type="character" w:customStyle="1" w:styleId="a8">
    <w:name w:val="Основной текст Знак"/>
    <w:basedOn w:val="a0"/>
    <w:link w:val="a7"/>
    <w:uiPriority w:val="1"/>
    <w:rsid w:val="00442A89"/>
    <w:rPr>
      <w:rFonts w:ascii="Calibri" w:eastAsia="Calibri" w:hAnsi="Calibri" w:cs="Calibri"/>
    </w:rPr>
  </w:style>
  <w:style w:type="paragraph" w:styleId="a9">
    <w:name w:val="Title"/>
    <w:basedOn w:val="a"/>
    <w:link w:val="aa"/>
    <w:uiPriority w:val="1"/>
    <w:qFormat/>
    <w:rsid w:val="00292C04"/>
    <w:pPr>
      <w:widowControl w:val="0"/>
      <w:autoSpaceDE w:val="0"/>
      <w:autoSpaceDN w:val="0"/>
      <w:spacing w:before="21" w:after="0" w:line="240" w:lineRule="auto"/>
      <w:ind w:left="2" w:right="2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a">
    <w:name w:val="Название Знак"/>
    <w:basedOn w:val="a0"/>
    <w:link w:val="a9"/>
    <w:uiPriority w:val="1"/>
    <w:rsid w:val="00292C04"/>
    <w:rPr>
      <w:rFonts w:ascii="Times New Roman" w:eastAsia="Times New Roman" w:hAnsi="Times New Roman" w:cs="Times New Roman"/>
      <w:sz w:val="26"/>
      <w:szCs w:val="26"/>
    </w:rPr>
  </w:style>
  <w:style w:type="character" w:customStyle="1" w:styleId="9pt5">
    <w:name w:val="Основной текст + 9 pt5"/>
    <w:aliases w:val="Интервал 0 pt Exact8"/>
    <w:basedOn w:val="a0"/>
    <w:uiPriority w:val="99"/>
    <w:rsid w:val="005337BB"/>
    <w:rPr>
      <w:rFonts w:ascii="Times New Roman" w:hAnsi="Times New Roman" w:cs="Times New Roman"/>
      <w:spacing w:val="2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0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81298&amp;dst=14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Александр Николаевич</dc:creator>
  <cp:keywords/>
  <dc:description/>
  <cp:lastModifiedBy>Грицюк Марина Геннадьевна</cp:lastModifiedBy>
  <cp:revision>5</cp:revision>
  <cp:lastPrinted>2025-09-02T03:05:00Z</cp:lastPrinted>
  <dcterms:created xsi:type="dcterms:W3CDTF">2026-05-29T04:51:00Z</dcterms:created>
  <dcterms:modified xsi:type="dcterms:W3CDTF">2026-06-01T07:37:00Z</dcterms:modified>
</cp:coreProperties>
</file>